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360" w:rsidRDefault="00030360" w:rsidP="000303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Приложение № 2</w:t>
      </w:r>
    </w:p>
    <w:p w:rsidR="00030360" w:rsidRDefault="00030360" w:rsidP="000303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к постановлению Главы</w:t>
      </w:r>
    </w:p>
    <w:p w:rsidR="00030360" w:rsidRDefault="00030360" w:rsidP="000303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Городского округа Подольск</w:t>
      </w:r>
    </w:p>
    <w:p w:rsidR="00030360" w:rsidRDefault="00030360" w:rsidP="00030360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0D01BE">
        <w:rPr>
          <w:rFonts w:ascii="Times New Roman" w:hAnsi="Times New Roman"/>
          <w:color w:val="000000"/>
          <w:sz w:val="26"/>
          <w:szCs w:val="26"/>
        </w:rPr>
        <w:t>от 17.06.2016 № 1065-П</w:t>
      </w:r>
    </w:p>
    <w:p w:rsidR="00030360" w:rsidRDefault="00030360" w:rsidP="004200A1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200A1" w:rsidRDefault="004200A1" w:rsidP="004200A1">
      <w:pPr>
        <w:tabs>
          <w:tab w:val="left" w:pos="10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8FB">
        <w:rPr>
          <w:rFonts w:ascii="Times New Roman" w:hAnsi="Times New Roman"/>
          <w:b/>
          <w:color w:val="000000"/>
          <w:sz w:val="24"/>
          <w:szCs w:val="24"/>
        </w:rPr>
        <w:t xml:space="preserve">ПАСПОРТ  ПОДПРОГРАММЫ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 </w:t>
      </w:r>
      <w:r w:rsidRPr="006B68FB">
        <w:rPr>
          <w:rFonts w:ascii="Times New Roman" w:hAnsi="Times New Roman" w:cs="Times New Roman"/>
          <w:b/>
          <w:color w:val="000000"/>
          <w:sz w:val="24"/>
          <w:szCs w:val="24"/>
        </w:rPr>
        <w:t>«Развитие ос</w:t>
      </w:r>
      <w:r w:rsidRPr="006B68FB">
        <w:rPr>
          <w:rFonts w:ascii="Times New Roman" w:hAnsi="Times New Roman" w:cs="Times New Roman"/>
          <w:b/>
          <w:sz w:val="24"/>
          <w:szCs w:val="24"/>
        </w:rPr>
        <w:t>новных направлений работы с детьми, подростками и молодежью</w:t>
      </w:r>
    </w:p>
    <w:p w:rsidR="004200A1" w:rsidRDefault="004200A1" w:rsidP="00420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68FB">
        <w:rPr>
          <w:rFonts w:ascii="Times New Roman" w:hAnsi="Times New Roman" w:cs="Times New Roman"/>
          <w:b/>
          <w:sz w:val="24"/>
          <w:szCs w:val="24"/>
        </w:rPr>
        <w:t xml:space="preserve">через </w:t>
      </w:r>
      <w:r w:rsidRPr="006B68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B68FB">
        <w:rPr>
          <w:rFonts w:ascii="Times New Roman" w:hAnsi="Times New Roman" w:cs="Times New Roman"/>
          <w:b/>
          <w:sz w:val="24"/>
          <w:szCs w:val="24"/>
        </w:rPr>
        <w:t>систему учреждений сферы</w:t>
      </w:r>
      <w:r w:rsidRPr="006B68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молодежной политики»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200A1" w:rsidRPr="006B68FB" w:rsidRDefault="004200A1" w:rsidP="00420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 срок 2016-2018 годы</w:t>
      </w:r>
    </w:p>
    <w:p w:rsidR="004200A1" w:rsidRPr="00063DBF" w:rsidRDefault="004200A1" w:rsidP="00420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2235"/>
        <w:gridCol w:w="2551"/>
        <w:gridCol w:w="2552"/>
        <w:gridCol w:w="1302"/>
        <w:gridCol w:w="1188"/>
        <w:gridCol w:w="1188"/>
        <w:gridCol w:w="1708"/>
      </w:tblGrid>
      <w:tr w:rsidR="004200A1" w:rsidRPr="00A05529" w:rsidTr="004200A1">
        <w:trPr>
          <w:tblCellSpacing w:w="5" w:type="nil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Муниципальный заказчик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                   </w:t>
            </w:r>
          </w:p>
        </w:tc>
        <w:tc>
          <w:tcPr>
            <w:tcW w:w="10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Комитет по делам молодежи Администрации Городского округа Подольск</w:t>
            </w:r>
          </w:p>
        </w:tc>
      </w:tr>
      <w:tr w:rsidR="004200A1" w:rsidRPr="005D7E60" w:rsidTr="004200A1">
        <w:trPr>
          <w:trHeight w:val="557"/>
          <w:tblCellSpacing w:w="5" w:type="nil"/>
        </w:trPr>
        <w:tc>
          <w:tcPr>
            <w:tcW w:w="43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Задача 1 подпрограммы             </w:t>
            </w:r>
          </w:p>
        </w:tc>
        <w:tc>
          <w:tcPr>
            <w:tcW w:w="1048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162FA" w:rsidRDefault="004200A1" w:rsidP="008162FA">
            <w:pPr>
              <w:pStyle w:val="ConsPlusCell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Увеличение количества детей, молодежи занимающихся и посещающих мероприятия муниципальных учреждений по работе с молодежью</w:t>
            </w:r>
          </w:p>
        </w:tc>
      </w:tr>
      <w:tr w:rsidR="004200A1" w:rsidRPr="00A05529" w:rsidTr="004200A1">
        <w:trPr>
          <w:trHeight w:val="360"/>
          <w:tblCellSpacing w:w="5" w:type="nil"/>
        </w:trPr>
        <w:tc>
          <w:tcPr>
            <w:tcW w:w="21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Источники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финансирования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подпрограммы по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 реализации и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главным   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распорядителям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бюджетных средств,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 xml:space="preserve">в том числе по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годам:</w:t>
            </w:r>
          </w:p>
        </w:tc>
        <w:tc>
          <w:tcPr>
            <w:tcW w:w="22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подпрограммы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Главный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распорядитель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бюджетных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0A13">
              <w:rPr>
                <w:rFonts w:ascii="Times New Roman" w:hAnsi="Times New Roman" w:cs="Times New Roman"/>
                <w:color w:val="000000"/>
              </w:rPr>
              <w:t>средств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Источник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финансирования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Расходы (тыс. рублей)</w:t>
            </w:r>
          </w:p>
        </w:tc>
      </w:tr>
      <w:tr w:rsidR="004200A1" w:rsidRPr="00A05529" w:rsidTr="004200A1">
        <w:trPr>
          <w:trHeight w:val="584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</w:tr>
      <w:tr w:rsidR="004200A1" w:rsidRPr="00A05529" w:rsidTr="004200A1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«Развитие ос</w:t>
            </w:r>
            <w:r w:rsidRPr="00800A13">
              <w:rPr>
                <w:rFonts w:ascii="Times New Roman" w:hAnsi="Times New Roman" w:cs="Times New Roman"/>
              </w:rPr>
              <w:t xml:space="preserve">новных направлений работы с детьми, подростками и молодежью через </w:t>
            </w:r>
            <w:r w:rsidRPr="00800A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0A13">
              <w:rPr>
                <w:rFonts w:ascii="Times New Roman" w:hAnsi="Times New Roman" w:cs="Times New Roman"/>
              </w:rPr>
              <w:t>систему учреждений сферы</w:t>
            </w:r>
            <w:r w:rsidRPr="00800A13">
              <w:rPr>
                <w:rFonts w:ascii="Times New Roman" w:hAnsi="Times New Roman" w:cs="Times New Roman"/>
                <w:color w:val="000000"/>
              </w:rPr>
              <w:t xml:space="preserve"> молодежной политики»</w:t>
            </w:r>
          </w:p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Комитет по делам молодежи Администрации</w:t>
            </w:r>
          </w:p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 Городского округа Подольск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Всего:      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в том числе: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4200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6 348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255 729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58 0</w:t>
            </w:r>
            <w:r w:rsidRPr="00800A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770 155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</w:tr>
      <w:tr w:rsidR="004200A1" w:rsidRPr="00A05529" w:rsidTr="004200A1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2F5C">
              <w:rPr>
                <w:rFonts w:ascii="Times New Roman" w:hAnsi="Times New Roman" w:cs="Times New Roman"/>
                <w:color w:val="000000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 w:rsidRPr="00092F5C">
              <w:rPr>
                <w:rFonts w:ascii="Times New Roman" w:hAnsi="Times New Roman" w:cs="Times New Roman"/>
                <w:color w:val="000000"/>
              </w:rPr>
              <w:t>юджета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</w:tr>
      <w:tr w:rsidR="004200A1" w:rsidRPr="00A05529" w:rsidTr="004200A1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A05529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A05529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</w:tr>
      <w:tr w:rsidR="004200A1" w:rsidRPr="00A05529" w:rsidTr="004200A1">
        <w:trPr>
          <w:trHeight w:val="39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A05529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A05529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>Средства бюджета Городского округа Подольск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6 348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255 729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58 0</w:t>
            </w:r>
            <w:r w:rsidRPr="00800A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770 155</w:t>
            </w:r>
            <w:r w:rsidRPr="00800A13">
              <w:rPr>
                <w:rFonts w:ascii="Times New Roman" w:hAnsi="Times New Roman" w:cs="Times New Roman"/>
              </w:rPr>
              <w:t>,0</w:t>
            </w:r>
          </w:p>
        </w:tc>
      </w:tr>
      <w:tr w:rsidR="004200A1" w:rsidRPr="00F711CE" w:rsidTr="004200A1">
        <w:trPr>
          <w:trHeight w:val="540"/>
          <w:tblCellSpacing w:w="5" w:type="nil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F711CE" w:rsidRDefault="004200A1" w:rsidP="00E775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F711CE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A13">
              <w:rPr>
                <w:rFonts w:ascii="Times New Roman" w:hAnsi="Times New Roman" w:cs="Times New Roman"/>
                <w:color w:val="000000"/>
              </w:rPr>
              <w:t xml:space="preserve">Внебюджетные  </w:t>
            </w:r>
            <w:r w:rsidRPr="00800A13">
              <w:rPr>
                <w:rFonts w:ascii="Times New Roman" w:hAnsi="Times New Roman" w:cs="Times New Roman"/>
                <w:color w:val="000000"/>
              </w:rPr>
              <w:br/>
              <w:t>источники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800A13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00A13">
              <w:rPr>
                <w:rFonts w:ascii="Times New Roman" w:hAnsi="Times New Roman" w:cs="Times New Roman"/>
              </w:rPr>
              <w:t>-</w:t>
            </w:r>
          </w:p>
        </w:tc>
      </w:tr>
      <w:tr w:rsidR="004200A1" w:rsidRPr="00F711CE" w:rsidTr="004200A1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63547C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63547C">
              <w:rPr>
                <w:rFonts w:ascii="Times New Roman" w:hAnsi="Times New Roman" w:cs="Times New Roman"/>
                <w:u w:val="single"/>
              </w:rPr>
              <w:t>Планируемые результаты реализации подпрограммы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63547C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u w:val="single"/>
              </w:rPr>
            </w:pPr>
            <w:r w:rsidRPr="0063547C">
              <w:rPr>
                <w:rFonts w:ascii="Times New Roman" w:hAnsi="Times New Roman" w:cs="Times New Roman"/>
                <w:color w:val="000000"/>
                <w:u w:val="single"/>
              </w:rPr>
              <w:t>Единица измерения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457445">
              <w:rPr>
                <w:rFonts w:ascii="Times New Roman" w:hAnsi="Times New Roman" w:cs="Times New Roman"/>
                <w:color w:val="000000"/>
                <w:u w:val="single"/>
              </w:rPr>
              <w:t>2016г.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457445">
              <w:rPr>
                <w:rFonts w:ascii="Times New Roman" w:hAnsi="Times New Roman" w:cs="Times New Roman"/>
                <w:color w:val="000000"/>
                <w:u w:val="single"/>
              </w:rPr>
              <w:t>2017г.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457445">
              <w:rPr>
                <w:rFonts w:ascii="Times New Roman" w:hAnsi="Times New Roman" w:cs="Times New Roman"/>
                <w:color w:val="000000"/>
                <w:u w:val="single"/>
              </w:rPr>
              <w:t>2018г.</w:t>
            </w:r>
          </w:p>
        </w:tc>
      </w:tr>
      <w:tr w:rsidR="004200A1" w:rsidRPr="00F711CE" w:rsidTr="004200A1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>Доля специалистов работающих в сфере молодежной политики, принявших участие в мероприятиях по обучению, переобучению, повышению квалификации и обмену опытом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4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4200A1" w:rsidRPr="00457445" w:rsidRDefault="004200A1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45">
              <w:rPr>
                <w:rFonts w:ascii="Times New Roman" w:hAnsi="Times New Roman"/>
                <w:sz w:val="18"/>
                <w:szCs w:val="18"/>
              </w:rPr>
              <w:t xml:space="preserve"> от общего числа специалистов сферы работы с молодежью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60%</w:t>
            </w:r>
          </w:p>
        </w:tc>
      </w:tr>
      <w:tr w:rsidR="004200A1" w:rsidRPr="00F711CE" w:rsidTr="004200A1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 xml:space="preserve">Доля административно- управленческого персонала в штатной численности подведомственных муниципальных учреждений по работе с молодежью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20%</w:t>
            </w:r>
          </w:p>
        </w:tc>
      </w:tr>
      <w:tr w:rsidR="004200A1" w:rsidRPr="00F711CE" w:rsidTr="008162FA">
        <w:trPr>
          <w:trHeight w:val="521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>Доля молодежи, вовлеченной в проекты и программы в сфере поддержки талантливой молодежи, в подведомственных учреждениях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 w:rsidRPr="00457445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% от числа жителей </w:t>
            </w:r>
          </w:p>
          <w:p w:rsidR="004200A1" w:rsidRPr="00457445" w:rsidRDefault="004200A1" w:rsidP="00E7754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74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возрасте от 14 до 30 лет</w:t>
            </w:r>
            <w:r w:rsidRPr="0045744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</w:p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  <w:color w:val="000000"/>
              </w:rPr>
              <w:t>15%</w:t>
            </w:r>
          </w:p>
        </w:tc>
      </w:tr>
      <w:tr w:rsidR="005C51B6" w:rsidRPr="00F711CE" w:rsidTr="003D7C9F">
        <w:trPr>
          <w:trHeight w:val="607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6" w:rsidRPr="00457445" w:rsidRDefault="005C51B6" w:rsidP="00E7754A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162F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Уровень соответствия учреждений </w:t>
            </w:r>
            <w:proofErr w:type="gramStart"/>
            <w:r w:rsidRPr="008162FA">
              <w:rPr>
                <w:rFonts w:ascii="Times New Roman" w:hAnsi="Times New Roman"/>
                <w:sz w:val="22"/>
                <w:szCs w:val="22"/>
              </w:rPr>
              <w:t>по работе с молодежью Городского округа Подольск нормативам минимального обеспечения молодежи учреждениями по работе с молодежью по месту</w:t>
            </w:r>
            <w:proofErr w:type="gramEnd"/>
            <w:r w:rsidRPr="008162FA">
              <w:rPr>
                <w:rFonts w:ascii="Times New Roman" w:hAnsi="Times New Roman"/>
                <w:sz w:val="22"/>
                <w:szCs w:val="22"/>
              </w:rPr>
              <w:t xml:space="preserve"> жительства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B6" w:rsidRPr="00457445" w:rsidRDefault="005C51B6" w:rsidP="00E7754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B6" w:rsidRPr="005C51B6" w:rsidRDefault="005C51B6" w:rsidP="00C22A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C51B6">
              <w:rPr>
                <w:rFonts w:ascii="Times New Roman" w:hAnsi="Times New Roman" w:cs="Times New Roman"/>
              </w:rPr>
              <w:t>625%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B6" w:rsidRPr="005C51B6" w:rsidRDefault="005C51B6" w:rsidP="00C22A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C51B6">
              <w:rPr>
                <w:rFonts w:ascii="Times New Roman" w:hAnsi="Times New Roman" w:cs="Times New Roman"/>
              </w:rPr>
              <w:t>626%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B6" w:rsidRPr="005C51B6" w:rsidRDefault="005C51B6" w:rsidP="00C22A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C51B6">
              <w:rPr>
                <w:rFonts w:ascii="Times New Roman" w:hAnsi="Times New Roman" w:cs="Times New Roman"/>
              </w:rPr>
              <w:t>627%</w:t>
            </w:r>
          </w:p>
        </w:tc>
      </w:tr>
      <w:tr w:rsidR="004200A1" w:rsidRPr="00F711CE" w:rsidTr="004200A1">
        <w:trPr>
          <w:trHeight w:val="54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00A1" w:rsidRPr="00457445" w:rsidRDefault="004200A1" w:rsidP="00E7754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57445">
              <w:rPr>
                <w:rFonts w:ascii="Times New Roman" w:hAnsi="Times New Roman"/>
                <w:sz w:val="22"/>
                <w:szCs w:val="22"/>
              </w:rPr>
              <w:t>Доля основных площадей муниципальных учреждений по работе с молодежью Городского округа Подольск, требующих ремонта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7445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55%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53%</w:t>
            </w:r>
          </w:p>
        </w:tc>
        <w:tc>
          <w:tcPr>
            <w:tcW w:w="28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0A1" w:rsidRPr="00457445" w:rsidRDefault="004200A1" w:rsidP="00E7754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7445">
              <w:rPr>
                <w:rFonts w:ascii="Times New Roman" w:hAnsi="Times New Roman" w:cs="Times New Roman"/>
              </w:rPr>
              <w:t>50%</w:t>
            </w:r>
          </w:p>
        </w:tc>
      </w:tr>
      <w:tr w:rsidR="004200A1" w:rsidRPr="00F711CE" w:rsidTr="008162FA">
        <w:trPr>
          <w:trHeight w:val="80"/>
          <w:tblCellSpacing w:w="5" w:type="nil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0E1D66" w:rsidRDefault="004200A1" w:rsidP="00E7754A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A1" w:rsidRPr="00723746" w:rsidRDefault="004200A1" w:rsidP="00E7754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650EB1" w:rsidRDefault="004200A1" w:rsidP="008162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650EB1" w:rsidRDefault="004200A1" w:rsidP="008162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A1" w:rsidRPr="00650EB1" w:rsidRDefault="004200A1" w:rsidP="008162F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00A1" w:rsidRDefault="004200A1" w:rsidP="00EA3D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3D53" w:rsidRPr="0097496B" w:rsidRDefault="00EA3D53" w:rsidP="00EA3D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96B">
        <w:rPr>
          <w:rFonts w:ascii="Times New Roman" w:hAnsi="Times New Roman" w:cs="Times New Roman"/>
          <w:b/>
          <w:sz w:val="24"/>
          <w:szCs w:val="24"/>
        </w:rPr>
        <w:t>ПЕРЕЧЕНЬ МЕРОПРИЯТИЙ</w:t>
      </w:r>
    </w:p>
    <w:p w:rsidR="00EA3D53" w:rsidRDefault="00EA3D53" w:rsidP="00EA3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4DF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Подпрограммы 2 «Развитие ос</w:t>
      </w: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>новных направлений работы с детьми, подростками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A3D53" w:rsidRDefault="00EA3D53" w:rsidP="00EA3D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 xml:space="preserve">и молодежью через </w:t>
      </w:r>
      <w:r w:rsidRPr="00CD4DF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CD4DF7">
        <w:rPr>
          <w:rFonts w:ascii="Times New Roman" w:hAnsi="Times New Roman" w:cs="Times New Roman"/>
          <w:b/>
          <w:sz w:val="24"/>
          <w:szCs w:val="24"/>
          <w:u w:val="single"/>
        </w:rPr>
        <w:t>систему учреждений сферы</w:t>
      </w:r>
      <w:r w:rsidRPr="00CD4DF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молодежной политики»</w:t>
      </w:r>
    </w:p>
    <w:p w:rsidR="00EA3D53" w:rsidRPr="00CD4DF7" w:rsidRDefault="00EA3D53" w:rsidP="00EA3D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W w:w="5155" w:type="pct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94"/>
        <w:gridCol w:w="2475"/>
        <w:gridCol w:w="1314"/>
        <w:gridCol w:w="1746"/>
        <w:gridCol w:w="1474"/>
        <w:gridCol w:w="1055"/>
        <w:gridCol w:w="1033"/>
        <w:gridCol w:w="13"/>
        <w:gridCol w:w="1011"/>
        <w:gridCol w:w="28"/>
        <w:gridCol w:w="1245"/>
        <w:gridCol w:w="1749"/>
        <w:gridCol w:w="1909"/>
      </w:tblGrid>
      <w:tr w:rsidR="00EA3D53" w:rsidRPr="00E504A2" w:rsidTr="00E7754A">
        <w:trPr>
          <w:trHeight w:val="320"/>
          <w:tblCellSpacing w:w="5" w:type="nil"/>
        </w:trPr>
        <w:tc>
          <w:tcPr>
            <w:tcW w:w="190" w:type="pct"/>
            <w:vMerge w:val="restart"/>
            <w:vAlign w:val="center"/>
          </w:tcPr>
          <w:p w:rsidR="00EA3D53" w:rsidRPr="009A64F5" w:rsidRDefault="00EA3D53" w:rsidP="00E7754A">
            <w:pPr>
              <w:pStyle w:val="ConsPlusCell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91" w:type="pct"/>
            <w:vMerge w:val="restart"/>
            <w:vAlign w:val="center"/>
          </w:tcPr>
          <w:p w:rsidR="00EA3D53" w:rsidRPr="0007037A" w:rsidRDefault="00EA3D53" w:rsidP="00E7754A">
            <w:pPr>
              <w:pStyle w:val="ConsPlusCell"/>
              <w:ind w:left="-76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37A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  <w:r w:rsidRPr="0007037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 реализации  </w:t>
            </w:r>
            <w:r w:rsidRPr="0007037A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420" w:type="pct"/>
            <w:vMerge w:val="restart"/>
            <w:vAlign w:val="center"/>
          </w:tcPr>
          <w:p w:rsidR="00EA3D53" w:rsidRPr="009A64F5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Срок исполнения мероприятий </w:t>
            </w:r>
          </w:p>
          <w:p w:rsidR="00EA3D53" w:rsidRPr="009A64F5" w:rsidRDefault="00EA3D53" w:rsidP="00E7754A">
            <w:pPr>
              <w:pStyle w:val="ConsPlusCell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pct"/>
            <w:vMerge w:val="restart"/>
            <w:vAlign w:val="center"/>
          </w:tcPr>
          <w:p w:rsidR="00EA3D53" w:rsidRPr="009A64F5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EA3D53" w:rsidRPr="009A64F5" w:rsidRDefault="00EA3D53" w:rsidP="00E7754A">
            <w:pPr>
              <w:pStyle w:val="ConsPlusCell"/>
              <w:ind w:left="-76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71" w:type="pct"/>
            <w:vMerge w:val="restart"/>
            <w:vAlign w:val="center"/>
          </w:tcPr>
          <w:p w:rsidR="00EA3D53" w:rsidRPr="009A64F5" w:rsidRDefault="00EA3D53" w:rsidP="00E7754A">
            <w:pPr>
              <w:pStyle w:val="ConsPlusCell"/>
              <w:ind w:left="-76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Объем       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финансирования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текущем      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финансовом году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(тыс. руб.</w:t>
            </w:r>
            <w:r w:rsidRPr="009A64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37" w:type="pct"/>
            <w:vMerge w:val="restart"/>
            <w:vAlign w:val="center"/>
          </w:tcPr>
          <w:p w:rsidR="00EA3D53" w:rsidRPr="009A64F5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(тыс.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руб.)</w:t>
            </w:r>
          </w:p>
        </w:tc>
        <w:tc>
          <w:tcPr>
            <w:tcW w:w="1064" w:type="pct"/>
            <w:gridSpan w:val="5"/>
            <w:vAlign w:val="center"/>
          </w:tcPr>
          <w:p w:rsidR="00EA3D53" w:rsidRPr="009A64F5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</w:t>
            </w:r>
          </w:p>
          <w:p w:rsidR="00EA3D53" w:rsidRPr="009A64F5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  <w:p w:rsidR="00EA3D53" w:rsidRPr="009A64F5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vAlign w:val="center"/>
          </w:tcPr>
          <w:p w:rsidR="00EA3D53" w:rsidRPr="009A64F5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за выполнение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610" w:type="pct"/>
            <w:vMerge w:val="restart"/>
            <w:vAlign w:val="center"/>
          </w:tcPr>
          <w:p w:rsidR="00EA3D53" w:rsidRPr="009A64F5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4F5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выполнения 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мероприятий </w:t>
            </w:r>
            <w:r w:rsidRPr="009A64F5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</w:tr>
      <w:tr w:rsidR="00EA3D53" w:rsidRPr="00E504A2" w:rsidTr="00E7754A">
        <w:trPr>
          <w:trHeight w:val="810"/>
          <w:tblCellSpacing w:w="5" w:type="nil"/>
        </w:trPr>
        <w:tc>
          <w:tcPr>
            <w:tcW w:w="190" w:type="pct"/>
            <w:vMerge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pct"/>
            <w:vMerge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vMerge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2016г.</w:t>
            </w:r>
          </w:p>
        </w:tc>
        <w:tc>
          <w:tcPr>
            <w:tcW w:w="323" w:type="pct"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2017г.</w:t>
            </w:r>
          </w:p>
        </w:tc>
        <w:tc>
          <w:tcPr>
            <w:tcW w:w="407" w:type="pct"/>
            <w:gridSpan w:val="2"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2018г.</w:t>
            </w:r>
          </w:p>
        </w:tc>
        <w:tc>
          <w:tcPr>
            <w:tcW w:w="559" w:type="pct"/>
            <w:vMerge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vAlign w:val="center"/>
          </w:tcPr>
          <w:p w:rsidR="00EA3D53" w:rsidRPr="00E504A2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D53" w:rsidRPr="00E504A2" w:rsidTr="00E7754A">
        <w:trPr>
          <w:tblCellSpacing w:w="5" w:type="nil"/>
        </w:trPr>
        <w:tc>
          <w:tcPr>
            <w:tcW w:w="190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1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8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1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7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4" w:type="pct"/>
            <w:gridSpan w:val="2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3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07" w:type="pct"/>
            <w:gridSpan w:val="2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59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0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F3E28" w:rsidRPr="00E504A2" w:rsidTr="00E7754A">
        <w:trPr>
          <w:tblCellSpacing w:w="5" w:type="nil"/>
        </w:trPr>
        <w:tc>
          <w:tcPr>
            <w:tcW w:w="190" w:type="pct"/>
            <w:vMerge w:val="restart"/>
          </w:tcPr>
          <w:p w:rsidR="005F3E28" w:rsidRPr="003144BB" w:rsidRDefault="005F3E28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</w:p>
        </w:tc>
        <w:tc>
          <w:tcPr>
            <w:tcW w:w="791" w:type="pct"/>
            <w:vMerge w:val="restart"/>
          </w:tcPr>
          <w:p w:rsidR="005F3E28" w:rsidRDefault="005F3E28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1CD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Задача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F3E28" w:rsidRDefault="005F3E28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детей, молодежи занимающихся и посещающих мероприятия муниципальных учреждений по работе с молодежью</w:t>
            </w:r>
          </w:p>
          <w:p w:rsidR="005F3E28" w:rsidRPr="00035996" w:rsidRDefault="005F3E28" w:rsidP="00E7754A">
            <w:pPr>
              <w:pStyle w:val="ConsPlusCell"/>
              <w:ind w:right="-7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5F3E28" w:rsidRPr="000A07A6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5F3E28" w:rsidRPr="000A07A6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07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5F3E28" w:rsidRPr="00F02B3A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70 155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256 348,0</w:t>
            </w:r>
          </w:p>
        </w:tc>
        <w:tc>
          <w:tcPr>
            <w:tcW w:w="323" w:type="pct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5F3E28" w:rsidRPr="004873C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3E28" w:rsidRPr="00E504A2" w:rsidTr="00E7754A">
        <w:trPr>
          <w:tblCellSpacing w:w="5" w:type="nil"/>
        </w:trPr>
        <w:tc>
          <w:tcPr>
            <w:tcW w:w="190" w:type="pct"/>
            <w:vMerge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5F3E28" w:rsidRPr="00485FAC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5F3E28" w:rsidRPr="00485FAC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бюджета     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70 155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256 348,0</w:t>
            </w:r>
          </w:p>
        </w:tc>
        <w:tc>
          <w:tcPr>
            <w:tcW w:w="323" w:type="pct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D53" w:rsidRPr="00E504A2" w:rsidTr="00E7754A">
        <w:trPr>
          <w:tblCellSpacing w:w="5" w:type="nil"/>
        </w:trPr>
        <w:tc>
          <w:tcPr>
            <w:tcW w:w="190" w:type="pct"/>
            <w:vMerge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EA3D53" w:rsidRPr="00485FAC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EA3D53" w:rsidRPr="00485FAC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Внебюджетные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источники</w:t>
            </w:r>
          </w:p>
        </w:tc>
        <w:tc>
          <w:tcPr>
            <w:tcW w:w="471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  <w:gridSpan w:val="2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3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gridSpan w:val="2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3E28" w:rsidRPr="00E504A2" w:rsidTr="00E7754A">
        <w:trPr>
          <w:tblCellSpacing w:w="5" w:type="nil"/>
        </w:trPr>
        <w:tc>
          <w:tcPr>
            <w:tcW w:w="190" w:type="pct"/>
            <w:vMerge w:val="restart"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791" w:type="pct"/>
            <w:vMerge w:val="restart"/>
          </w:tcPr>
          <w:p w:rsidR="005F3E28" w:rsidRDefault="005F3E28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Основное мероприятие</w:t>
            </w:r>
          </w:p>
          <w:p w:rsidR="005F3E28" w:rsidRPr="00754BF6" w:rsidRDefault="005F3E28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 сферы молодежной политики</w:t>
            </w:r>
          </w:p>
        </w:tc>
        <w:tc>
          <w:tcPr>
            <w:tcW w:w="420" w:type="pct"/>
            <w:vMerge w:val="restart"/>
            <w:vAlign w:val="center"/>
          </w:tcPr>
          <w:p w:rsidR="005F3E28" w:rsidRPr="000A07A6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</w:tcPr>
          <w:p w:rsidR="005F3E28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F3E28" w:rsidRPr="000A07A6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07A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5F3E28" w:rsidRPr="00F02B3A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70 155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256 348,0</w:t>
            </w:r>
          </w:p>
        </w:tc>
        <w:tc>
          <w:tcPr>
            <w:tcW w:w="323" w:type="pct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5F3E28" w:rsidRPr="004873C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  <w:vAlign w:val="center"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оплаты труда, начислений на выплаты по оплате труда работникам муниципальных учреждений,  обеспечение деятельности учреждений по работе с молодежью, уплата налогов в полном объеме</w:t>
            </w:r>
          </w:p>
        </w:tc>
      </w:tr>
      <w:tr w:rsidR="005F3E28" w:rsidRPr="00E504A2" w:rsidTr="00E7754A">
        <w:trPr>
          <w:tblCellSpacing w:w="5" w:type="nil"/>
        </w:trPr>
        <w:tc>
          <w:tcPr>
            <w:tcW w:w="190" w:type="pct"/>
            <w:vMerge/>
          </w:tcPr>
          <w:p w:rsidR="005F3E28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5F3E28" w:rsidRDefault="005F3E28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5F3E28" w:rsidRPr="00485FAC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5F3E28" w:rsidRPr="00485FAC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бюджета     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140 558,0</w:t>
            </w:r>
          </w:p>
        </w:tc>
        <w:tc>
          <w:tcPr>
            <w:tcW w:w="337" w:type="pct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70 155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E28">
              <w:rPr>
                <w:rFonts w:ascii="Times New Roman" w:hAnsi="Times New Roman" w:cs="Times New Roman"/>
                <w:sz w:val="18"/>
                <w:szCs w:val="18"/>
              </w:rPr>
              <w:t>256 348,0</w:t>
            </w:r>
          </w:p>
        </w:tc>
        <w:tc>
          <w:tcPr>
            <w:tcW w:w="323" w:type="pct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255 729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5F3E28" w:rsidRPr="00C46F21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258 078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5F3E28" w:rsidRPr="003144BB" w:rsidRDefault="005F3E28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D53" w:rsidRPr="00E504A2" w:rsidTr="00E7754A">
        <w:trPr>
          <w:trHeight w:val="445"/>
          <w:tblCellSpacing w:w="5" w:type="nil"/>
        </w:trPr>
        <w:tc>
          <w:tcPr>
            <w:tcW w:w="190" w:type="pct"/>
            <w:vMerge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EA3D53" w:rsidRPr="00485FAC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EA3D53" w:rsidRPr="00485FAC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Внебюджетные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источники</w:t>
            </w:r>
          </w:p>
        </w:tc>
        <w:tc>
          <w:tcPr>
            <w:tcW w:w="471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  <w:gridSpan w:val="2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3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gridSpan w:val="2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D53" w:rsidRPr="00E504A2" w:rsidTr="00E7754A">
        <w:trPr>
          <w:tblCellSpacing w:w="5" w:type="nil"/>
        </w:trPr>
        <w:tc>
          <w:tcPr>
            <w:tcW w:w="190" w:type="pct"/>
            <w:vMerge w:val="restart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791" w:type="pct"/>
            <w:vMerge w:val="restart"/>
          </w:tcPr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54BF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A3D53" w:rsidRPr="003144BB" w:rsidRDefault="00EA3D53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учреждений по работе с молодежью</w:t>
            </w:r>
          </w:p>
        </w:tc>
        <w:tc>
          <w:tcPr>
            <w:tcW w:w="420" w:type="pct"/>
            <w:vMerge w:val="restart"/>
            <w:vAlign w:val="center"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  <w:p w:rsidR="00EA3D53" w:rsidRPr="00F90250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:rsidR="00EA3D53" w:rsidRPr="00F90250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EA3D53" w:rsidRPr="00547465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465">
              <w:rPr>
                <w:rFonts w:ascii="Times New Roman" w:hAnsi="Times New Roman" w:cs="Times New Roman"/>
                <w:sz w:val="18"/>
                <w:szCs w:val="18"/>
              </w:rPr>
              <w:t>135 935,0</w:t>
            </w:r>
          </w:p>
        </w:tc>
        <w:tc>
          <w:tcPr>
            <w:tcW w:w="337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695 065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D53">
              <w:rPr>
                <w:rFonts w:ascii="Times New Roman" w:hAnsi="Times New Roman" w:cs="Times New Roman"/>
                <w:sz w:val="18"/>
                <w:szCs w:val="18"/>
              </w:rPr>
              <w:t>229 948,0</w:t>
            </w:r>
          </w:p>
        </w:tc>
        <w:tc>
          <w:tcPr>
            <w:tcW w:w="323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1 399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33 718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  <w:p w:rsidR="00030360" w:rsidRPr="003144BB" w:rsidRDefault="00030360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 w:val="restart"/>
          </w:tcPr>
          <w:p w:rsidR="00EA3D53" w:rsidRPr="003144BB" w:rsidRDefault="00EA3D53" w:rsidP="004200A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оплаты труда, начислений на выплаты по оплате труда работникам муниципальных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учреждений,  обеспечение деятельности учреждений по работе с молодежью, уплата налогов в полном объеме</w:t>
            </w:r>
          </w:p>
        </w:tc>
      </w:tr>
      <w:tr w:rsidR="00EA3D53" w:rsidRPr="00E504A2" w:rsidTr="00E7754A">
        <w:trPr>
          <w:tblCellSpacing w:w="5" w:type="nil"/>
        </w:trPr>
        <w:tc>
          <w:tcPr>
            <w:tcW w:w="190" w:type="pct"/>
            <w:vMerge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EA3D53" w:rsidRPr="007C28AA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EA3D53" w:rsidRPr="007C28AA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юджета     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EA3D53" w:rsidRPr="00547465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7465">
              <w:rPr>
                <w:rFonts w:ascii="Times New Roman" w:hAnsi="Times New Roman" w:cs="Times New Roman"/>
                <w:sz w:val="18"/>
                <w:szCs w:val="18"/>
              </w:rPr>
              <w:t>135 935,0</w:t>
            </w:r>
          </w:p>
        </w:tc>
        <w:tc>
          <w:tcPr>
            <w:tcW w:w="337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695 065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34" w:type="pct"/>
            <w:gridSpan w:val="2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3D53">
              <w:rPr>
                <w:rFonts w:ascii="Times New Roman" w:hAnsi="Times New Roman" w:cs="Times New Roman"/>
                <w:sz w:val="18"/>
                <w:szCs w:val="18"/>
              </w:rPr>
              <w:t>229 948,0</w:t>
            </w:r>
          </w:p>
        </w:tc>
        <w:tc>
          <w:tcPr>
            <w:tcW w:w="323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1 399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407" w:type="pct"/>
            <w:gridSpan w:val="2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33 718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D53" w:rsidRPr="00E504A2" w:rsidTr="00E7754A">
        <w:trPr>
          <w:tblCellSpacing w:w="5" w:type="nil"/>
        </w:trPr>
        <w:tc>
          <w:tcPr>
            <w:tcW w:w="190" w:type="pct"/>
            <w:vMerge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</w:tcPr>
          <w:p w:rsidR="00EA3D53" w:rsidRPr="00485FAC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EA3D53" w:rsidRPr="00A4174A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Внебюджетные  </w:t>
            </w:r>
            <w:r w:rsidRPr="00485F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источники</w:t>
            </w:r>
          </w:p>
        </w:tc>
        <w:tc>
          <w:tcPr>
            <w:tcW w:w="471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  <w:gridSpan w:val="2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3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gridSpan w:val="2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9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D53" w:rsidRPr="00E504A2" w:rsidTr="00E7754A">
        <w:trPr>
          <w:tblCellSpacing w:w="5" w:type="nil"/>
        </w:trPr>
        <w:tc>
          <w:tcPr>
            <w:tcW w:w="190" w:type="pct"/>
            <w:vMerge w:val="restart"/>
          </w:tcPr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791" w:type="pct"/>
            <w:vMerge w:val="restart"/>
          </w:tcPr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754BF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2 </w:t>
            </w:r>
          </w:p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1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субсидия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выполнение муниципальных заданий МУ «ДЮОЦ «Мечта» и </w:t>
            </w:r>
            <w:r w:rsidRPr="004433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 «ДЮОЦ </w:t>
            </w:r>
            <w:r w:rsidRPr="004433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«Родина»</w:t>
            </w:r>
          </w:p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A3D53" w:rsidRPr="00952B69" w:rsidRDefault="00EA3D53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EA3D53" w:rsidRPr="00F90250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E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:rsidR="00EA3D53" w:rsidRPr="00F90250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337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330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336" w:type="pct"/>
            <w:gridSpan w:val="3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8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проживанием и питанием участников</w:t>
            </w:r>
          </w:p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мероприятий</w:t>
            </w:r>
          </w:p>
        </w:tc>
      </w:tr>
      <w:tr w:rsidR="00EA3D53" w:rsidRPr="00E504A2" w:rsidTr="00E7754A">
        <w:trPr>
          <w:tblCellSpacing w:w="5" w:type="nil"/>
        </w:trPr>
        <w:tc>
          <w:tcPr>
            <w:tcW w:w="190" w:type="pct"/>
            <w:vMerge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EA3D53" w:rsidRPr="003011F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EA3D53" w:rsidRPr="003011F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11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011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бюджета       </w:t>
            </w:r>
            <w:r w:rsidRPr="003011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337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330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336" w:type="pct"/>
            <w:gridSpan w:val="3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8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559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D53" w:rsidRPr="00E504A2" w:rsidTr="00E7754A">
        <w:trPr>
          <w:tblCellSpacing w:w="5" w:type="nil"/>
        </w:trPr>
        <w:tc>
          <w:tcPr>
            <w:tcW w:w="190" w:type="pct"/>
            <w:vMerge w:val="restart"/>
          </w:tcPr>
          <w:p w:rsidR="00EA3D53" w:rsidRPr="003144BB" w:rsidRDefault="00EA3D53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791" w:type="pct"/>
            <w:vMerge w:val="restart"/>
          </w:tcPr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Мероприятие 3 </w:t>
            </w:r>
          </w:p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17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субсидия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выполнение муниципальных заданий муниципальными учреждениями по работе с молодежью</w:t>
            </w:r>
          </w:p>
          <w:p w:rsidR="00EA3D53" w:rsidRPr="00F90250" w:rsidRDefault="00EA3D53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EA3D53" w:rsidRPr="00F90250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E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:rsidR="00EA3D53" w:rsidRPr="00F90250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1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415,0</w:t>
            </w:r>
          </w:p>
        </w:tc>
        <w:tc>
          <w:tcPr>
            <w:tcW w:w="337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330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4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336" w:type="pct"/>
            <w:gridSpan w:val="3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98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59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  <w:vAlign w:val="center"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24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</w:t>
            </w:r>
          </w:p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 мероприятий</w:t>
            </w:r>
          </w:p>
        </w:tc>
      </w:tr>
      <w:tr w:rsidR="00EA3D53" w:rsidRPr="00E504A2" w:rsidTr="00E7754A">
        <w:trPr>
          <w:trHeight w:val="838"/>
          <w:tblCellSpacing w:w="5" w:type="nil"/>
        </w:trPr>
        <w:tc>
          <w:tcPr>
            <w:tcW w:w="190" w:type="pct"/>
            <w:vMerge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vAlign w:val="center"/>
          </w:tcPr>
          <w:p w:rsidR="00EA3D53" w:rsidRPr="007C45C9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EA3D53" w:rsidRPr="007C45C9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 бюджета      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415,0</w:t>
            </w:r>
          </w:p>
        </w:tc>
        <w:tc>
          <w:tcPr>
            <w:tcW w:w="337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330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4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336" w:type="pct"/>
            <w:gridSpan w:val="3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398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C46F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559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  <w:r w:rsidRPr="003144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10" w:type="pct"/>
            <w:vMerge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30EA" w:rsidRPr="00E504A2" w:rsidTr="00E7754A">
        <w:trPr>
          <w:tblCellSpacing w:w="5" w:type="nil"/>
        </w:trPr>
        <w:tc>
          <w:tcPr>
            <w:tcW w:w="190" w:type="pct"/>
            <w:vMerge w:val="restart"/>
          </w:tcPr>
          <w:p w:rsidR="00E230EA" w:rsidRDefault="00E230EA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791" w:type="pct"/>
            <w:vMerge w:val="restart"/>
          </w:tcPr>
          <w:p w:rsidR="00E230EA" w:rsidRDefault="00E230EA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4</w:t>
            </w:r>
            <w:r w:rsidRPr="009B61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E230EA" w:rsidRDefault="00E230EA" w:rsidP="00E7754A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61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Укрепление материально-технической базы муниципальных учреждений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работе с молодежью Городского округа </w:t>
            </w:r>
            <w:r w:rsidRPr="009B61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Подольск</w:t>
            </w:r>
          </w:p>
          <w:p w:rsidR="00E230EA" w:rsidRPr="0032528D" w:rsidRDefault="00E230EA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E230EA" w:rsidRPr="00F90250" w:rsidRDefault="00E230EA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E230EA" w:rsidRPr="00F90250" w:rsidRDefault="00E230EA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0E7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71" w:type="pct"/>
            <w:vAlign w:val="center"/>
          </w:tcPr>
          <w:p w:rsidR="00E230EA" w:rsidRPr="003144BB" w:rsidRDefault="00E230EA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3 108,0,</w:t>
            </w:r>
          </w:p>
        </w:tc>
        <w:tc>
          <w:tcPr>
            <w:tcW w:w="337" w:type="pct"/>
            <w:vAlign w:val="center"/>
          </w:tcPr>
          <w:p w:rsidR="00E230EA" w:rsidRPr="00C46F21" w:rsidRDefault="00E230EA" w:rsidP="008474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4 5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330" w:type="pct"/>
            <w:vAlign w:val="center"/>
          </w:tcPr>
          <w:p w:rsidR="00E230EA" w:rsidRPr="00C46F21" w:rsidRDefault="00E230EA" w:rsidP="008474B9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3D53">
              <w:rPr>
                <w:rFonts w:ascii="Times New Roman" w:hAnsi="Times New Roman"/>
                <w:sz w:val="18"/>
                <w:szCs w:val="18"/>
              </w:rPr>
              <w:t>22 900,0</w:t>
            </w:r>
          </w:p>
        </w:tc>
        <w:tc>
          <w:tcPr>
            <w:tcW w:w="336" w:type="pct"/>
            <w:gridSpan w:val="3"/>
            <w:vAlign w:val="center"/>
          </w:tcPr>
          <w:p w:rsidR="00E230EA" w:rsidRPr="00C46F21" w:rsidRDefault="00E230EA" w:rsidP="00E775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20 800,0</w:t>
            </w:r>
          </w:p>
        </w:tc>
        <w:tc>
          <w:tcPr>
            <w:tcW w:w="398" w:type="pct"/>
            <w:vAlign w:val="center"/>
          </w:tcPr>
          <w:p w:rsidR="00E230EA" w:rsidRPr="00C46F21" w:rsidRDefault="00E230EA" w:rsidP="00E775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 20 800,0</w:t>
            </w:r>
          </w:p>
        </w:tc>
        <w:tc>
          <w:tcPr>
            <w:tcW w:w="559" w:type="pct"/>
            <w:vAlign w:val="center"/>
          </w:tcPr>
          <w:p w:rsidR="00E230EA" w:rsidRPr="003144BB" w:rsidRDefault="00E230EA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 w:val="restart"/>
            <w:vAlign w:val="center"/>
          </w:tcPr>
          <w:p w:rsidR="00E230EA" w:rsidRPr="003144BB" w:rsidRDefault="00E230EA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E17">
              <w:rPr>
                <w:rFonts w:ascii="Times New Roman" w:hAnsi="Times New Roman" w:cs="Times New Roman"/>
                <w:sz w:val="18"/>
                <w:szCs w:val="18"/>
              </w:rPr>
              <w:t>Сохранение и укрепление материальной базы</w:t>
            </w:r>
          </w:p>
        </w:tc>
      </w:tr>
      <w:tr w:rsidR="00EA3D53" w:rsidRPr="00E504A2" w:rsidTr="00E7754A">
        <w:trPr>
          <w:tblCellSpacing w:w="5" w:type="nil"/>
        </w:trPr>
        <w:tc>
          <w:tcPr>
            <w:tcW w:w="190" w:type="pct"/>
            <w:vMerge/>
          </w:tcPr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  <w:vMerge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420" w:type="pct"/>
            <w:vMerge/>
            <w:vAlign w:val="center"/>
          </w:tcPr>
          <w:p w:rsidR="00EA3D53" w:rsidRPr="007C45C9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EA3D53" w:rsidRPr="007C45C9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бюджета      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3 108,0,</w:t>
            </w:r>
          </w:p>
        </w:tc>
        <w:tc>
          <w:tcPr>
            <w:tcW w:w="337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4 5</w:t>
            </w:r>
            <w:r w:rsidRPr="00C46F21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330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3D53">
              <w:rPr>
                <w:rFonts w:ascii="Times New Roman" w:hAnsi="Times New Roman"/>
                <w:sz w:val="18"/>
                <w:szCs w:val="18"/>
              </w:rPr>
              <w:t>22 900,0</w:t>
            </w:r>
          </w:p>
        </w:tc>
        <w:tc>
          <w:tcPr>
            <w:tcW w:w="336" w:type="pct"/>
            <w:gridSpan w:val="3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20 800,0</w:t>
            </w:r>
          </w:p>
        </w:tc>
        <w:tc>
          <w:tcPr>
            <w:tcW w:w="398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6F21">
              <w:rPr>
                <w:rFonts w:ascii="Times New Roman" w:hAnsi="Times New Roman"/>
                <w:sz w:val="18"/>
                <w:szCs w:val="18"/>
              </w:rPr>
              <w:t> 20 800,0</w:t>
            </w:r>
          </w:p>
        </w:tc>
        <w:tc>
          <w:tcPr>
            <w:tcW w:w="559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Merge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D53" w:rsidRPr="00E504A2" w:rsidTr="00E7754A">
        <w:trPr>
          <w:tblCellSpacing w:w="5" w:type="nil"/>
        </w:trPr>
        <w:tc>
          <w:tcPr>
            <w:tcW w:w="190" w:type="pct"/>
          </w:tcPr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pct"/>
          </w:tcPr>
          <w:p w:rsidR="00EA3D53" w:rsidRPr="00F346A8" w:rsidRDefault="00EA3D53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346A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т.ч. модернизация котельной в МУ «ДЮОЦ «Мечта»</w:t>
            </w:r>
          </w:p>
          <w:p w:rsidR="00EA3D53" w:rsidRDefault="00EA3D53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3D53" w:rsidRPr="00F346A8" w:rsidRDefault="00EA3D53" w:rsidP="00E7754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A3D53" w:rsidRPr="007C45C9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15F2">
              <w:rPr>
                <w:rFonts w:ascii="Times New Roman" w:hAnsi="Times New Roman" w:cs="Times New Roman"/>
                <w:sz w:val="18"/>
                <w:szCs w:val="18"/>
              </w:rPr>
              <w:t>2016-2018</w:t>
            </w:r>
          </w:p>
        </w:tc>
        <w:tc>
          <w:tcPr>
            <w:tcW w:w="558" w:type="pct"/>
            <w:vAlign w:val="center"/>
          </w:tcPr>
          <w:p w:rsidR="00EA3D53" w:rsidRPr="007C45C9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бюджета       </w:t>
            </w:r>
            <w:r w:rsidRPr="007C45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Городского округа Подольск</w:t>
            </w:r>
          </w:p>
        </w:tc>
        <w:tc>
          <w:tcPr>
            <w:tcW w:w="471" w:type="pct"/>
            <w:vAlign w:val="center"/>
          </w:tcPr>
          <w:p w:rsidR="00EA3D53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37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33 300,0</w:t>
            </w:r>
          </w:p>
        </w:tc>
        <w:tc>
          <w:tcPr>
            <w:tcW w:w="330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3D53">
              <w:rPr>
                <w:rFonts w:ascii="Times New Roman" w:hAnsi="Times New Roman"/>
                <w:sz w:val="18"/>
                <w:szCs w:val="18"/>
              </w:rPr>
              <w:t>13 300,0</w:t>
            </w:r>
          </w:p>
        </w:tc>
        <w:tc>
          <w:tcPr>
            <w:tcW w:w="336" w:type="pct"/>
            <w:gridSpan w:val="3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</w:tc>
        <w:tc>
          <w:tcPr>
            <w:tcW w:w="398" w:type="pct"/>
            <w:vAlign w:val="center"/>
          </w:tcPr>
          <w:p w:rsidR="00EA3D53" w:rsidRPr="00C46F21" w:rsidRDefault="00EA3D53" w:rsidP="00E7754A">
            <w:pPr>
              <w:pStyle w:val="ConsPlusCel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</w:tc>
        <w:tc>
          <w:tcPr>
            <w:tcW w:w="559" w:type="pct"/>
            <w:vAlign w:val="center"/>
          </w:tcPr>
          <w:p w:rsidR="00EA3D53" w:rsidRPr="00562149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149">
              <w:rPr>
                <w:rFonts w:ascii="Times New Roman" w:hAnsi="Times New Roman" w:cs="Times New Roman"/>
                <w:sz w:val="16"/>
                <w:szCs w:val="16"/>
              </w:rPr>
              <w:t>Комитет по делам молодежи Администрации Городского округа Подольск</w:t>
            </w:r>
          </w:p>
        </w:tc>
        <w:tc>
          <w:tcPr>
            <w:tcW w:w="610" w:type="pct"/>
            <w:vAlign w:val="center"/>
          </w:tcPr>
          <w:p w:rsidR="00EA3D53" w:rsidRPr="003144BB" w:rsidRDefault="00EA3D53" w:rsidP="00E775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 технической базы учреждения</w:t>
            </w:r>
          </w:p>
        </w:tc>
      </w:tr>
    </w:tbl>
    <w:tbl>
      <w:tblPr>
        <w:tblpPr w:leftFromText="180" w:rightFromText="180" w:horzAnchor="margin" w:tblpY="-630"/>
        <w:tblW w:w="248" w:type="dxa"/>
        <w:tblLayout w:type="fixed"/>
        <w:tblLook w:val="0000"/>
      </w:tblPr>
      <w:tblGrid>
        <w:gridCol w:w="248"/>
      </w:tblGrid>
      <w:tr w:rsidR="00EA3D53" w:rsidRPr="00626872" w:rsidTr="00E7754A">
        <w:trPr>
          <w:trHeight w:val="79"/>
        </w:trPr>
        <w:tc>
          <w:tcPr>
            <w:tcW w:w="248" w:type="dxa"/>
          </w:tcPr>
          <w:p w:rsidR="00EA3D53" w:rsidRPr="00CB33DE" w:rsidRDefault="00EA3D53" w:rsidP="00E7754A">
            <w:pPr>
              <w:pStyle w:val="31"/>
              <w:tabs>
                <w:tab w:val="left" w:pos="3544"/>
              </w:tabs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EA3D53" w:rsidRPr="00626872" w:rsidTr="00E7754A">
        <w:trPr>
          <w:trHeight w:val="79"/>
        </w:trPr>
        <w:tc>
          <w:tcPr>
            <w:tcW w:w="248" w:type="dxa"/>
          </w:tcPr>
          <w:p w:rsidR="00EA3D53" w:rsidRPr="00CB33DE" w:rsidRDefault="00EA3D53" w:rsidP="00E7754A">
            <w:pPr>
              <w:pStyle w:val="31"/>
              <w:tabs>
                <w:tab w:val="left" w:pos="3544"/>
              </w:tabs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EA3D53" w:rsidRDefault="00EA3D53" w:rsidP="00EA3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23A90" w:rsidRDefault="00123A90" w:rsidP="00120F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horzAnchor="margin" w:tblpY="-630"/>
        <w:tblW w:w="248" w:type="dxa"/>
        <w:tblLayout w:type="fixed"/>
        <w:tblLook w:val="0000"/>
      </w:tblPr>
      <w:tblGrid>
        <w:gridCol w:w="248"/>
      </w:tblGrid>
      <w:tr w:rsidR="00120FBE" w:rsidRPr="00626872" w:rsidTr="00E43D23">
        <w:trPr>
          <w:trHeight w:val="79"/>
        </w:trPr>
        <w:tc>
          <w:tcPr>
            <w:tcW w:w="248" w:type="dxa"/>
          </w:tcPr>
          <w:p w:rsidR="00120FBE" w:rsidRPr="00CB33DE" w:rsidRDefault="00120FBE" w:rsidP="005F3E28">
            <w:pPr>
              <w:rPr>
                <w:sz w:val="28"/>
                <w:szCs w:val="28"/>
              </w:rPr>
            </w:pPr>
            <w:bookmarkStart w:id="0" w:name="Par389"/>
            <w:bookmarkStart w:id="1" w:name="Par431"/>
            <w:bookmarkEnd w:id="0"/>
            <w:bookmarkEnd w:id="1"/>
          </w:p>
        </w:tc>
      </w:tr>
      <w:tr w:rsidR="00120FBE" w:rsidRPr="00626872" w:rsidTr="00E43D23">
        <w:trPr>
          <w:trHeight w:val="79"/>
        </w:trPr>
        <w:tc>
          <w:tcPr>
            <w:tcW w:w="248" w:type="dxa"/>
          </w:tcPr>
          <w:p w:rsidR="00120FBE" w:rsidRPr="00CB33DE" w:rsidRDefault="00120FBE" w:rsidP="00E43D23">
            <w:pPr>
              <w:pStyle w:val="31"/>
              <w:tabs>
                <w:tab w:val="left" w:pos="3544"/>
              </w:tabs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120FBE" w:rsidRDefault="00120FBE" w:rsidP="00120F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sectPr w:rsidR="00120FBE" w:rsidSect="00030360">
      <w:pgSz w:w="16838" w:h="11906" w:orient="landscape"/>
      <w:pgMar w:top="709" w:right="678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0FBE"/>
    <w:rsid w:val="00030360"/>
    <w:rsid w:val="000B1C67"/>
    <w:rsid w:val="000D01BE"/>
    <w:rsid w:val="00120FBE"/>
    <w:rsid w:val="00123A90"/>
    <w:rsid w:val="004200A1"/>
    <w:rsid w:val="00435722"/>
    <w:rsid w:val="005C51B6"/>
    <w:rsid w:val="005F3E28"/>
    <w:rsid w:val="00813A29"/>
    <w:rsid w:val="008162FA"/>
    <w:rsid w:val="0082108B"/>
    <w:rsid w:val="00A3769E"/>
    <w:rsid w:val="00B745C2"/>
    <w:rsid w:val="00CE0D76"/>
    <w:rsid w:val="00D1578A"/>
    <w:rsid w:val="00D77E91"/>
    <w:rsid w:val="00E230EA"/>
    <w:rsid w:val="00EA3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20F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0F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120F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rsid w:val="00120FB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120FB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2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сотрудник</cp:lastModifiedBy>
  <cp:revision>11</cp:revision>
  <cp:lastPrinted>2016-04-15T13:25:00Z</cp:lastPrinted>
  <dcterms:created xsi:type="dcterms:W3CDTF">2016-04-14T15:29:00Z</dcterms:created>
  <dcterms:modified xsi:type="dcterms:W3CDTF">2016-07-11T12:42:00Z</dcterms:modified>
</cp:coreProperties>
</file>